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06E" w:rsidRPr="009373EE" w:rsidRDefault="00F5106E" w:rsidP="00F5106E">
      <w:pPr>
        <w:ind w:left="3969" w:hanging="3969"/>
        <w:jc w:val="center"/>
        <w:rPr>
          <w:b/>
          <w:sz w:val="32"/>
          <w:szCs w:val="32"/>
        </w:rPr>
      </w:pPr>
      <w:bookmarkStart w:id="0" w:name="_GoBack"/>
      <w:bookmarkEnd w:id="0"/>
      <w:r w:rsidRPr="009373EE">
        <w:rPr>
          <w:b/>
          <w:sz w:val="32"/>
          <w:szCs w:val="32"/>
        </w:rPr>
        <w:t xml:space="preserve">DECRETO N° </w:t>
      </w:r>
      <w:r w:rsidR="00CD74E1" w:rsidRPr="009373EE">
        <w:rPr>
          <w:b/>
          <w:sz w:val="32"/>
          <w:szCs w:val="32"/>
        </w:rPr>
        <w:t>0</w:t>
      </w:r>
      <w:r w:rsidR="004062D1">
        <w:rPr>
          <w:b/>
          <w:sz w:val="32"/>
          <w:szCs w:val="32"/>
        </w:rPr>
        <w:t>11</w:t>
      </w:r>
      <w:r w:rsidR="009373EE" w:rsidRPr="009373EE">
        <w:rPr>
          <w:b/>
          <w:sz w:val="32"/>
          <w:szCs w:val="32"/>
        </w:rPr>
        <w:t>/2021</w:t>
      </w:r>
      <w:r w:rsidRPr="009373EE">
        <w:rPr>
          <w:b/>
          <w:sz w:val="32"/>
          <w:szCs w:val="32"/>
        </w:rPr>
        <w:t xml:space="preserve">, DE </w:t>
      </w:r>
      <w:r w:rsidR="004062D1">
        <w:rPr>
          <w:b/>
          <w:sz w:val="32"/>
          <w:szCs w:val="32"/>
        </w:rPr>
        <w:t>20</w:t>
      </w:r>
      <w:r w:rsidR="00AD6ED0" w:rsidRPr="009373EE">
        <w:rPr>
          <w:b/>
          <w:sz w:val="32"/>
          <w:szCs w:val="32"/>
        </w:rPr>
        <w:t xml:space="preserve"> </w:t>
      </w:r>
      <w:r w:rsidRPr="009373EE">
        <w:rPr>
          <w:b/>
          <w:sz w:val="32"/>
          <w:szCs w:val="32"/>
        </w:rPr>
        <w:t xml:space="preserve">DE </w:t>
      </w:r>
      <w:r w:rsidR="009373EE" w:rsidRPr="009373EE">
        <w:rPr>
          <w:b/>
          <w:sz w:val="32"/>
          <w:szCs w:val="32"/>
        </w:rPr>
        <w:t>JANEIRO DE 2021</w:t>
      </w:r>
      <w:r w:rsidRPr="009373EE">
        <w:rPr>
          <w:b/>
          <w:sz w:val="32"/>
          <w:szCs w:val="32"/>
        </w:rPr>
        <w:t>.</w:t>
      </w:r>
    </w:p>
    <w:p w:rsidR="00F5106E" w:rsidRPr="009373EE" w:rsidRDefault="00F5106E" w:rsidP="00F5106E">
      <w:pPr>
        <w:shd w:val="clear" w:color="auto" w:fill="FFFFFF"/>
        <w:rPr>
          <w:sz w:val="22"/>
          <w:szCs w:val="22"/>
        </w:rPr>
      </w:pPr>
    </w:p>
    <w:p w:rsidR="00F5106E" w:rsidRPr="009373EE" w:rsidRDefault="00F5106E" w:rsidP="00CD74E1">
      <w:pPr>
        <w:shd w:val="clear" w:color="auto" w:fill="FFFFFF"/>
        <w:ind w:left="3969"/>
        <w:jc w:val="both"/>
        <w:rPr>
          <w:sz w:val="22"/>
          <w:szCs w:val="22"/>
        </w:rPr>
      </w:pPr>
      <w:r w:rsidRPr="009373EE">
        <w:rPr>
          <w:i/>
          <w:sz w:val="22"/>
          <w:szCs w:val="22"/>
        </w:rPr>
        <w:t>Dispõe sobre a nomeação do Pregoeiro e Equipe de Apoio para atuação em licitações na modalidade Pregão Presencial no Município de Jateí, MS.</w:t>
      </w:r>
    </w:p>
    <w:p w:rsidR="00F5106E" w:rsidRPr="009373EE" w:rsidRDefault="00F5106E" w:rsidP="00F5106E">
      <w:pPr>
        <w:shd w:val="clear" w:color="auto" w:fill="FFFFFF"/>
        <w:ind w:firstLine="1134"/>
        <w:jc w:val="both"/>
        <w:rPr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firstLine="1134"/>
        <w:jc w:val="both"/>
        <w:rPr>
          <w:sz w:val="22"/>
          <w:szCs w:val="22"/>
        </w:rPr>
      </w:pPr>
      <w:r w:rsidRPr="009373EE">
        <w:rPr>
          <w:b/>
          <w:sz w:val="22"/>
          <w:szCs w:val="22"/>
        </w:rPr>
        <w:t>O PREFEITO MUNICIPAL DE JATEÍ, MS</w:t>
      </w:r>
      <w:r w:rsidRPr="009373EE">
        <w:rPr>
          <w:sz w:val="22"/>
          <w:szCs w:val="22"/>
        </w:rPr>
        <w:t>, no uso das atribuições que lhe são conferidas pela Lei Orgânica do Município, e, ainda, as disposições contidas do Decreto n°.012/GP/14, de 21 de março de 2014, que regulamenta a modalidade de licitação denominada pregão no Município de Jateí, MS,</w:t>
      </w:r>
    </w:p>
    <w:p w:rsidR="00F5106E" w:rsidRPr="009373EE" w:rsidRDefault="00F5106E" w:rsidP="00F5106E">
      <w:pPr>
        <w:shd w:val="clear" w:color="auto" w:fill="FFFFFF"/>
        <w:ind w:firstLine="1134"/>
        <w:jc w:val="both"/>
        <w:rPr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firstLine="1134"/>
        <w:jc w:val="both"/>
        <w:rPr>
          <w:b/>
          <w:sz w:val="22"/>
          <w:szCs w:val="22"/>
        </w:rPr>
      </w:pPr>
      <w:r w:rsidRPr="009373EE">
        <w:rPr>
          <w:b/>
          <w:sz w:val="22"/>
          <w:szCs w:val="22"/>
        </w:rPr>
        <w:t>DECRETA:</w:t>
      </w:r>
    </w:p>
    <w:p w:rsidR="00F5106E" w:rsidRPr="009373EE" w:rsidRDefault="00F5106E" w:rsidP="00F5106E">
      <w:pPr>
        <w:shd w:val="clear" w:color="auto" w:fill="FFFFFF"/>
        <w:ind w:firstLine="1134"/>
        <w:jc w:val="both"/>
        <w:rPr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  <w:r w:rsidRPr="009373EE">
        <w:rPr>
          <w:b/>
          <w:sz w:val="22"/>
          <w:szCs w:val="22"/>
        </w:rPr>
        <w:t xml:space="preserve">Art. 1°. </w:t>
      </w:r>
      <w:r w:rsidRPr="009373EE">
        <w:rPr>
          <w:b/>
          <w:sz w:val="22"/>
          <w:szCs w:val="22"/>
        </w:rPr>
        <w:tab/>
      </w:r>
      <w:r w:rsidRPr="009373EE">
        <w:rPr>
          <w:sz w:val="22"/>
          <w:szCs w:val="22"/>
        </w:rPr>
        <w:t xml:space="preserve">Ficam nomeados: o Pregoeiro e sua Equipe de Apoio da Comissão Permanente de Licitação - CPL da Prefeitura Municipal de Jateí, MS, para o período de </w:t>
      </w:r>
      <w:r w:rsidR="001A7043">
        <w:rPr>
          <w:sz w:val="22"/>
          <w:szCs w:val="22"/>
        </w:rPr>
        <w:t>20</w:t>
      </w:r>
      <w:r w:rsidR="007C4422">
        <w:rPr>
          <w:sz w:val="22"/>
          <w:szCs w:val="22"/>
        </w:rPr>
        <w:t xml:space="preserve"> de janeiro de 2021</w:t>
      </w:r>
      <w:r w:rsidR="00A3220A" w:rsidRPr="009373EE">
        <w:rPr>
          <w:sz w:val="22"/>
          <w:szCs w:val="22"/>
        </w:rPr>
        <w:t xml:space="preserve"> </w:t>
      </w:r>
      <w:r w:rsidRPr="009373EE">
        <w:rPr>
          <w:sz w:val="22"/>
          <w:szCs w:val="22"/>
        </w:rPr>
        <w:t xml:space="preserve">a 31 de dezembro </w:t>
      </w:r>
      <w:r w:rsidR="00A3220A" w:rsidRPr="009373EE">
        <w:rPr>
          <w:sz w:val="22"/>
          <w:szCs w:val="22"/>
        </w:rPr>
        <w:t>de</w:t>
      </w:r>
      <w:r w:rsidR="00CD74E1" w:rsidRPr="009373EE">
        <w:rPr>
          <w:sz w:val="22"/>
          <w:szCs w:val="22"/>
        </w:rPr>
        <w:t xml:space="preserve"> </w:t>
      </w:r>
      <w:r w:rsidR="00A3220A" w:rsidRPr="009373EE">
        <w:rPr>
          <w:sz w:val="22"/>
          <w:szCs w:val="22"/>
        </w:rPr>
        <w:t>20</w:t>
      </w:r>
      <w:r w:rsidR="007C4422">
        <w:rPr>
          <w:sz w:val="22"/>
          <w:szCs w:val="22"/>
        </w:rPr>
        <w:t>21</w:t>
      </w:r>
      <w:r w:rsidRPr="009373EE">
        <w:rPr>
          <w:sz w:val="22"/>
          <w:szCs w:val="22"/>
        </w:rPr>
        <w:t>, para atuação em licitações na modalidade pregão presencial que serão realizadas no município, sendo:</w:t>
      </w: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</w:p>
    <w:p w:rsidR="004062D1" w:rsidRPr="00FD6FA4" w:rsidRDefault="004062D1" w:rsidP="004062D1">
      <w:pPr>
        <w:shd w:val="clear" w:color="auto" w:fill="FFFFFF"/>
        <w:ind w:left="1134" w:right="57"/>
        <w:jc w:val="both"/>
        <w:rPr>
          <w:b/>
          <w:i/>
          <w:sz w:val="22"/>
          <w:szCs w:val="22"/>
        </w:rPr>
      </w:pPr>
      <w:r w:rsidRPr="00FD6FA4">
        <w:rPr>
          <w:b/>
          <w:i/>
          <w:sz w:val="22"/>
          <w:szCs w:val="22"/>
        </w:rPr>
        <w:t>PREGOEIRO:</w:t>
      </w:r>
    </w:p>
    <w:p w:rsidR="004062D1" w:rsidRPr="00FD6FA4" w:rsidRDefault="004062D1" w:rsidP="004062D1">
      <w:pPr>
        <w:shd w:val="clear" w:color="auto" w:fill="FFFFFF"/>
        <w:ind w:left="1134" w:right="57"/>
        <w:jc w:val="both"/>
        <w:rPr>
          <w:i/>
          <w:sz w:val="22"/>
          <w:szCs w:val="22"/>
        </w:rPr>
      </w:pPr>
    </w:p>
    <w:p w:rsidR="004062D1" w:rsidRPr="00FD6FA4" w:rsidRDefault="004062D1" w:rsidP="004062D1">
      <w:pPr>
        <w:shd w:val="clear" w:color="auto" w:fill="FFFFFF"/>
        <w:ind w:left="1134" w:right="57"/>
        <w:jc w:val="both"/>
        <w:rPr>
          <w:i/>
          <w:sz w:val="22"/>
          <w:szCs w:val="22"/>
        </w:rPr>
      </w:pPr>
      <w:r w:rsidRPr="00FD6FA4">
        <w:rPr>
          <w:i/>
          <w:sz w:val="22"/>
          <w:szCs w:val="22"/>
        </w:rPr>
        <w:t>- Diego Araújo Lima.</w:t>
      </w:r>
    </w:p>
    <w:p w:rsidR="004062D1" w:rsidRPr="00FD6FA4" w:rsidRDefault="004062D1" w:rsidP="004062D1">
      <w:pPr>
        <w:shd w:val="clear" w:color="auto" w:fill="FFFFFF"/>
        <w:ind w:left="1134" w:right="57"/>
        <w:jc w:val="both"/>
        <w:rPr>
          <w:i/>
          <w:sz w:val="22"/>
          <w:szCs w:val="22"/>
        </w:rPr>
      </w:pPr>
    </w:p>
    <w:p w:rsidR="004062D1" w:rsidRPr="00FD6FA4" w:rsidRDefault="004062D1" w:rsidP="004062D1">
      <w:pPr>
        <w:shd w:val="clear" w:color="auto" w:fill="FFFFFF"/>
        <w:ind w:left="1134" w:right="57"/>
        <w:jc w:val="both"/>
        <w:rPr>
          <w:b/>
          <w:i/>
          <w:sz w:val="22"/>
          <w:szCs w:val="22"/>
        </w:rPr>
      </w:pPr>
      <w:r w:rsidRPr="00FD6FA4">
        <w:rPr>
          <w:b/>
          <w:i/>
          <w:sz w:val="22"/>
          <w:szCs w:val="22"/>
        </w:rPr>
        <w:t>EQUIPE DE APOIO:</w:t>
      </w:r>
    </w:p>
    <w:p w:rsidR="004062D1" w:rsidRPr="00FD6FA4" w:rsidRDefault="004062D1" w:rsidP="004062D1">
      <w:pPr>
        <w:shd w:val="clear" w:color="auto" w:fill="FFFFFF"/>
        <w:ind w:left="1134" w:right="57"/>
        <w:jc w:val="both"/>
        <w:rPr>
          <w:i/>
          <w:sz w:val="22"/>
          <w:szCs w:val="22"/>
        </w:rPr>
      </w:pPr>
    </w:p>
    <w:p w:rsidR="004062D1" w:rsidRPr="00FD6FA4" w:rsidRDefault="004062D1" w:rsidP="004062D1">
      <w:pPr>
        <w:shd w:val="clear" w:color="auto" w:fill="FFFFFF"/>
        <w:ind w:left="1134" w:right="57"/>
        <w:jc w:val="both"/>
        <w:rPr>
          <w:i/>
          <w:sz w:val="22"/>
          <w:szCs w:val="22"/>
        </w:rPr>
      </w:pPr>
      <w:r w:rsidRPr="00FD6FA4">
        <w:rPr>
          <w:i/>
          <w:sz w:val="22"/>
          <w:szCs w:val="22"/>
        </w:rPr>
        <w:t>- Everaldo Mendonça Santos – ocupante do cargo efetivo de assistente Administrativo;</w:t>
      </w:r>
    </w:p>
    <w:p w:rsidR="004062D1" w:rsidRPr="00FD6FA4" w:rsidRDefault="004062D1" w:rsidP="004062D1">
      <w:pPr>
        <w:shd w:val="clear" w:color="auto" w:fill="FFFFFF"/>
        <w:ind w:left="1134" w:right="57"/>
        <w:jc w:val="both"/>
        <w:rPr>
          <w:i/>
          <w:sz w:val="22"/>
          <w:szCs w:val="22"/>
        </w:rPr>
      </w:pPr>
      <w:r w:rsidRPr="00FD6FA4">
        <w:rPr>
          <w:i/>
          <w:sz w:val="22"/>
          <w:szCs w:val="22"/>
        </w:rPr>
        <w:t xml:space="preserve">- </w:t>
      </w:r>
      <w:proofErr w:type="spellStart"/>
      <w:r w:rsidRPr="00FD6FA4">
        <w:rPr>
          <w:i/>
          <w:sz w:val="22"/>
          <w:szCs w:val="22"/>
        </w:rPr>
        <w:t>Mychael</w:t>
      </w:r>
      <w:proofErr w:type="spellEnd"/>
      <w:r w:rsidRPr="00FD6FA4">
        <w:rPr>
          <w:i/>
          <w:sz w:val="22"/>
          <w:szCs w:val="22"/>
        </w:rPr>
        <w:t xml:space="preserve"> Rodrigues dos Reis – ocupante do cargo efetivo de Técnico em Contabilidade.</w:t>
      </w:r>
    </w:p>
    <w:p w:rsidR="00F5106E" w:rsidRPr="009373EE" w:rsidRDefault="00F5106E" w:rsidP="004062D1">
      <w:pPr>
        <w:shd w:val="clear" w:color="auto" w:fill="FFFFFF"/>
        <w:ind w:left="1134" w:hanging="1134"/>
        <w:jc w:val="both"/>
        <w:rPr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  <w:r w:rsidRPr="009373EE">
        <w:rPr>
          <w:b/>
          <w:sz w:val="22"/>
          <w:szCs w:val="22"/>
        </w:rPr>
        <w:t xml:space="preserve">Art. 2°. </w:t>
      </w:r>
      <w:r w:rsidRPr="009373EE">
        <w:rPr>
          <w:b/>
          <w:sz w:val="22"/>
          <w:szCs w:val="22"/>
        </w:rPr>
        <w:tab/>
      </w:r>
      <w:r w:rsidRPr="009373EE">
        <w:rPr>
          <w:sz w:val="22"/>
          <w:szCs w:val="22"/>
        </w:rPr>
        <w:t>Será de responsabilidade da Comissão Permanente de Licitação a convocação do Pregoeiro que será responsável pela realização da abertura e julgamento do Pregão, cabendo ao Pregoeiro a convocação de sua Equipe de Apoio.</w:t>
      </w: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</w:p>
    <w:p w:rsidR="00F5106E" w:rsidRPr="009373EE" w:rsidRDefault="00F5106E" w:rsidP="00CD74E1">
      <w:pPr>
        <w:shd w:val="clear" w:color="auto" w:fill="FFFFFF"/>
        <w:tabs>
          <w:tab w:val="left" w:pos="1134"/>
        </w:tabs>
        <w:ind w:left="1134" w:hanging="1134"/>
        <w:jc w:val="both"/>
        <w:rPr>
          <w:sz w:val="22"/>
          <w:szCs w:val="22"/>
        </w:rPr>
      </w:pPr>
      <w:r w:rsidRPr="009373EE">
        <w:rPr>
          <w:b/>
          <w:sz w:val="22"/>
          <w:szCs w:val="22"/>
        </w:rPr>
        <w:t xml:space="preserve">Parágrafo Único. </w:t>
      </w:r>
      <w:r w:rsidRPr="009373EE">
        <w:rPr>
          <w:b/>
          <w:sz w:val="22"/>
          <w:szCs w:val="22"/>
        </w:rPr>
        <w:tab/>
      </w:r>
      <w:r w:rsidRPr="009373EE">
        <w:rPr>
          <w:sz w:val="22"/>
          <w:szCs w:val="22"/>
        </w:rPr>
        <w:t>O Pregoeiro e a Equipe de Apoio terão a incumbência de receber, examinar, apreciar e julgar as propostas, lances, documentos e procedimentos relativos às licitações na modalidade pregão presencial dos órgãos da Administração Direta e Indireta deste Município de Jateí, MS.</w:t>
      </w:r>
    </w:p>
    <w:p w:rsidR="00F5106E" w:rsidRPr="009373EE" w:rsidRDefault="00F5106E" w:rsidP="00F5106E">
      <w:pPr>
        <w:shd w:val="clear" w:color="auto" w:fill="FFFFFF"/>
        <w:ind w:left="2268" w:hanging="2268"/>
        <w:jc w:val="both"/>
        <w:rPr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  <w:r w:rsidRPr="009373EE">
        <w:rPr>
          <w:b/>
          <w:sz w:val="22"/>
          <w:szCs w:val="22"/>
        </w:rPr>
        <w:t xml:space="preserve">Art. 3°. </w:t>
      </w:r>
      <w:r w:rsidRPr="009373EE">
        <w:rPr>
          <w:sz w:val="22"/>
          <w:szCs w:val="22"/>
        </w:rPr>
        <w:tab/>
        <w:t>Os trabalhos dos servidores ora nomeados, deverão ser executados conforme as disposições constantes do Decreto n°. 012/GP/14, de 21 de março de 2014, da Lei Federal nº. 10.520/2008 e, ainda, pela Lei Federal n°. 8.666/9 e suas alterações posteriores.</w:t>
      </w: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  <w:r w:rsidRPr="009373EE">
        <w:rPr>
          <w:b/>
          <w:sz w:val="22"/>
          <w:szCs w:val="22"/>
        </w:rPr>
        <w:t xml:space="preserve">Art. 4°. </w:t>
      </w:r>
      <w:r w:rsidR="00CD74E1" w:rsidRPr="009373EE">
        <w:rPr>
          <w:b/>
          <w:sz w:val="22"/>
          <w:szCs w:val="22"/>
        </w:rPr>
        <w:tab/>
      </w:r>
      <w:r w:rsidR="00A3220A" w:rsidRPr="009373EE">
        <w:rPr>
          <w:sz w:val="22"/>
          <w:szCs w:val="22"/>
        </w:rPr>
        <w:t>Este Decreto entra em vigor na data de sua publicação, revogadas as disposições contrárias.</w:t>
      </w:r>
      <w:r w:rsidRPr="009373EE">
        <w:rPr>
          <w:b/>
          <w:sz w:val="22"/>
          <w:szCs w:val="22"/>
        </w:rPr>
        <w:tab/>
      </w: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b/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  <w:r w:rsidRPr="009373EE">
        <w:rPr>
          <w:b/>
          <w:sz w:val="22"/>
          <w:szCs w:val="22"/>
        </w:rPr>
        <w:tab/>
      </w: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b/>
          <w:sz w:val="22"/>
          <w:szCs w:val="22"/>
        </w:rPr>
      </w:pPr>
      <w:r w:rsidRPr="009373EE">
        <w:rPr>
          <w:sz w:val="22"/>
          <w:szCs w:val="22"/>
        </w:rPr>
        <w:tab/>
      </w:r>
      <w:r w:rsidRPr="009373EE">
        <w:rPr>
          <w:b/>
          <w:sz w:val="22"/>
          <w:szCs w:val="22"/>
        </w:rPr>
        <w:t xml:space="preserve">GABINETE DO PREFEITO MUNICIPAL DE JATEÍ, MS, em </w:t>
      </w:r>
      <w:r w:rsidR="004062D1">
        <w:rPr>
          <w:b/>
          <w:sz w:val="22"/>
          <w:szCs w:val="22"/>
        </w:rPr>
        <w:t>20</w:t>
      </w:r>
      <w:r w:rsidR="00A3220A" w:rsidRPr="009373EE">
        <w:rPr>
          <w:b/>
          <w:sz w:val="22"/>
          <w:szCs w:val="22"/>
        </w:rPr>
        <w:t xml:space="preserve"> de </w:t>
      </w:r>
      <w:r w:rsidR="009373EE" w:rsidRPr="009373EE">
        <w:rPr>
          <w:b/>
          <w:sz w:val="22"/>
          <w:szCs w:val="22"/>
        </w:rPr>
        <w:t>janeiro de 2021</w:t>
      </w:r>
      <w:r w:rsidRPr="009373EE">
        <w:rPr>
          <w:b/>
          <w:sz w:val="22"/>
          <w:szCs w:val="22"/>
        </w:rPr>
        <w:t>.</w:t>
      </w: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</w:p>
    <w:p w:rsidR="001B4A7F" w:rsidRPr="009373EE" w:rsidRDefault="001B4A7F" w:rsidP="00CD74E1">
      <w:pPr>
        <w:shd w:val="clear" w:color="auto" w:fill="FFFFFF"/>
        <w:jc w:val="both"/>
        <w:rPr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left="1134" w:hanging="1134"/>
        <w:jc w:val="right"/>
        <w:rPr>
          <w:b/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left="1134" w:hanging="1134"/>
        <w:jc w:val="right"/>
        <w:rPr>
          <w:b/>
          <w:sz w:val="22"/>
          <w:szCs w:val="22"/>
        </w:rPr>
      </w:pPr>
      <w:r w:rsidRPr="009373EE">
        <w:rPr>
          <w:b/>
          <w:sz w:val="22"/>
          <w:szCs w:val="22"/>
        </w:rPr>
        <w:t>ERALDO JORGE LEITE</w:t>
      </w:r>
    </w:p>
    <w:p w:rsidR="008A0128" w:rsidRDefault="00F5106E" w:rsidP="009373EE">
      <w:pPr>
        <w:shd w:val="clear" w:color="auto" w:fill="FFFFFF"/>
        <w:ind w:left="1134" w:hanging="1134"/>
        <w:jc w:val="right"/>
      </w:pPr>
      <w:r w:rsidRPr="009373EE">
        <w:rPr>
          <w:sz w:val="22"/>
          <w:szCs w:val="22"/>
        </w:rPr>
        <w:t>Prefeito Municipal</w:t>
      </w:r>
    </w:p>
    <w:sectPr w:rsidR="008A0128" w:rsidSect="004C178D">
      <w:headerReference w:type="default" r:id="rId7"/>
      <w:footerReference w:type="default" r:id="rId8"/>
      <w:pgSz w:w="11906" w:h="16838" w:code="9"/>
      <w:pgMar w:top="1356" w:right="1134" w:bottom="851" w:left="1418" w:header="8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F9F" w:rsidRDefault="00374F9F">
      <w:r>
        <w:separator/>
      </w:r>
    </w:p>
  </w:endnote>
  <w:endnote w:type="continuationSeparator" w:id="0">
    <w:p w:rsidR="00374F9F" w:rsidRDefault="0037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5C" w:rsidRPr="005A5995" w:rsidRDefault="001B4A7F" w:rsidP="005A5995">
    <w:pPr>
      <w:pStyle w:val="Rodap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Jateí - 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F9F" w:rsidRDefault="00374F9F">
      <w:r>
        <w:separator/>
      </w:r>
    </w:p>
  </w:footnote>
  <w:footnote w:type="continuationSeparator" w:id="0">
    <w:p w:rsidR="00374F9F" w:rsidRDefault="00374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5C" w:rsidRPr="001A3F47" w:rsidRDefault="00F5106E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170815</wp:posOffset>
          </wp:positionH>
          <wp:positionV relativeFrom="paragraph">
            <wp:posOffset>-139700</wp:posOffset>
          </wp:positionV>
          <wp:extent cx="1003300" cy="876300"/>
          <wp:effectExtent l="0" t="0" r="635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A7F">
      <w:tab/>
    </w:r>
    <w:r w:rsidR="001B4A7F" w:rsidRPr="001A3F47">
      <w:rPr>
        <w:b/>
        <w:sz w:val="28"/>
        <w:szCs w:val="28"/>
      </w:rPr>
      <w:t>ESTADO DO MATO GROSSO DO SUL</w:t>
    </w:r>
  </w:p>
  <w:p w:rsidR="00D27E5C" w:rsidRPr="001A3F47" w:rsidRDefault="001B4A7F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32"/>
        <w:szCs w:val="32"/>
      </w:rPr>
    </w:pPr>
    <w:r w:rsidRPr="001A3F47">
      <w:rPr>
        <w:b/>
        <w:sz w:val="28"/>
        <w:szCs w:val="28"/>
      </w:rPr>
      <w:tab/>
    </w:r>
    <w:r w:rsidRPr="001A3F47">
      <w:rPr>
        <w:b/>
        <w:sz w:val="32"/>
        <w:szCs w:val="32"/>
      </w:rPr>
      <w:t>PREFEITURA MUNICIPAL DE JATEÍ</w:t>
    </w:r>
  </w:p>
  <w:p w:rsidR="00D27E5C" w:rsidRPr="001A3F47" w:rsidRDefault="001B4A7F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 w:rsidRPr="001A3F47">
      <w:rPr>
        <w:b/>
        <w:sz w:val="28"/>
        <w:szCs w:val="28"/>
      </w:rPr>
      <w:tab/>
      <w:t>Gabinete do Prefeito</w:t>
    </w:r>
  </w:p>
  <w:p w:rsidR="00D27E5C" w:rsidRPr="00560A0C" w:rsidRDefault="00374F9F" w:rsidP="005A5995">
    <w:pPr>
      <w:pStyle w:val="Cabealho"/>
      <w:tabs>
        <w:tab w:val="clear" w:pos="4252"/>
        <w:tab w:val="clear" w:pos="8504"/>
        <w:tab w:val="left" w:pos="1985"/>
      </w:tabs>
      <w:rPr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1276"/>
    <w:multiLevelType w:val="hybridMultilevel"/>
    <w:tmpl w:val="FA8EC7B2"/>
    <w:lvl w:ilvl="0" w:tplc="41EEC7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079697D"/>
    <w:multiLevelType w:val="hybridMultilevel"/>
    <w:tmpl w:val="8E04DAE8"/>
    <w:lvl w:ilvl="0" w:tplc="67CEB3D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6E"/>
    <w:rsid w:val="001A7043"/>
    <w:rsid w:val="001B4A7F"/>
    <w:rsid w:val="00374F9F"/>
    <w:rsid w:val="004062D1"/>
    <w:rsid w:val="0044118C"/>
    <w:rsid w:val="00560498"/>
    <w:rsid w:val="00567171"/>
    <w:rsid w:val="007C4422"/>
    <w:rsid w:val="007C56FD"/>
    <w:rsid w:val="008A0128"/>
    <w:rsid w:val="009373EE"/>
    <w:rsid w:val="00A3220A"/>
    <w:rsid w:val="00AA0503"/>
    <w:rsid w:val="00AD6ED0"/>
    <w:rsid w:val="00CD74E1"/>
    <w:rsid w:val="00D10BC9"/>
    <w:rsid w:val="00D2168B"/>
    <w:rsid w:val="00DA09A6"/>
    <w:rsid w:val="00F5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B1AB83-4C19-4B3A-950D-1D28E46C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06E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10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106E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510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5106E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5106E"/>
    <w:pPr>
      <w:tabs>
        <w:tab w:val="left" w:pos="567"/>
      </w:tabs>
      <w:jc w:val="center"/>
    </w:pPr>
    <w:rPr>
      <w:rFonts w:ascii="Times New Roman" w:hAnsi="Times New Roman" w:cs="Times New Roman"/>
      <w:sz w:val="28"/>
      <w:u w:val="single"/>
    </w:rPr>
  </w:style>
  <w:style w:type="character" w:customStyle="1" w:styleId="TtuloChar">
    <w:name w:val="Título Char"/>
    <w:basedOn w:val="Fontepargpadro"/>
    <w:link w:val="Ttulo"/>
    <w:rsid w:val="00F5106E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10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06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Eliete</dc:creator>
  <cp:keywords/>
  <dc:description/>
  <cp:lastModifiedBy>FOLHA DE PAGAMENTO</cp:lastModifiedBy>
  <cp:revision>2</cp:revision>
  <cp:lastPrinted>2021-01-19T16:30:00Z</cp:lastPrinted>
  <dcterms:created xsi:type="dcterms:W3CDTF">2021-02-03T15:28:00Z</dcterms:created>
  <dcterms:modified xsi:type="dcterms:W3CDTF">2021-02-03T15:28:00Z</dcterms:modified>
</cp:coreProperties>
</file>